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u w:val="single"/>
          <w:rtl w:val="0"/>
        </w:rPr>
        <w:t xml:space="preserve">Kid Curriculum - Beginner Course 2</w:t>
      </w:r>
    </w:p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“My Family and Me” &amp; “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My Appearance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” </w:t>
      </w:r>
    </w:p>
    <w:p w:rsidR="00000000" w:rsidDel="00000000" w:rsidP="00000000" w:rsidRDefault="00000000" w:rsidRPr="00000000">
      <w:pPr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* = in vocabulary list</w:t>
      </w:r>
    </w:p>
    <w:tbl>
      <w:tblPr>
        <w:tblStyle w:val="Table1"/>
        <w:bidiVisual w:val="0"/>
        <w:tblW w:w="9060.0" w:type="dxa"/>
        <w:jc w:val="left"/>
        <w:tblLayout w:type="fixed"/>
        <w:tblLook w:val="0600"/>
      </w:tblPr>
      <w:tblGrid>
        <w:gridCol w:w="4455"/>
        <w:gridCol w:w="4605"/>
        <w:tblGridChange w:id="0">
          <w:tblGrid>
            <w:gridCol w:w="4455"/>
            <w:gridCol w:w="4605"/>
          </w:tblGrid>
        </w:tblGridChange>
      </w:tblGrid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Vocabulary / Extra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1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subject pronouns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(I, you, he/she/it, we, you, they) &amp; conjugation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“to be”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of: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Greetings/goodbyes &amp; basic Qs/responses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– Hello, How are you? What is your name? Where are you from? How old are you? Nice to meet you.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Useful words and phrases: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Please &amp; Thank you &amp; You´re welcome + I am sorry &amp; Excuse me + I do not know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numbers 1-20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&amp; ADD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21-30</w:t>
            </w:r>
          </w:p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Days of the week*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2 -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This is/That is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&amp; 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These are/Those are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by pointing to people (i.e. This is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tall boy.)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People vocab* (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with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plural structures (ending -s/-es/-ies)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emotions/adjectives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*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new adjectives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*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3 -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“my”</w:t>
            </w:r>
          </w:p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“to be”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by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describing family members with adjectives (&amp; age) on picture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Family vocab* </w:t>
            </w:r>
          </w:p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new adjectives </w:t>
            </w:r>
          </w:p>
          <w:p w:rsidR="00000000" w:rsidDel="00000000" w:rsidP="00000000" w:rsidRDefault="00000000" w:rsidRPr="00000000">
            <w:pPr>
              <w:numPr>
                <w:ilvl w:val="0"/>
                <w:numId w:val="12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Speaking activity: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draw a picture of your family &amp; describe (This is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my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brother. He is 11 years old and he is funny. These are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my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parents. They are nice)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4 -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Introduce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“to have”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(basic statements i.e. I have two brothers and one sister. My parents have four children.)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“to have” questions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(Do you.../Does she have two sisters?)</w:t>
            </w:r>
          </w:p>
          <w:p w:rsidR="00000000" w:rsidDel="00000000" w:rsidP="00000000" w:rsidRDefault="00000000" w:rsidRPr="00000000">
            <w:pPr>
              <w:numPr>
                <w:ilvl w:val="0"/>
                <w:numId w:val="10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Verb “to have” negative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(No, I don´t.../No, she doesn´t have two sisters. → She has three sisters.)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family vocab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6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→ Practice family vocab with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writing/reading/listening activity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: one student reads out text about his/her family and the others have to listen and tell the teacher about it (i.e. He has four (spell out!) sisters.)</w:t>
            </w:r>
          </w:p>
        </w:tc>
      </w:tr>
      <w:tr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5 -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9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verb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“to have”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by describing one´s appearance &amp; a friend´s appearance</w:t>
            </w:r>
          </w:p>
          <w:p w:rsidR="00000000" w:rsidDel="00000000" w:rsidP="00000000" w:rsidRDefault="00000000" w:rsidRPr="00000000">
            <w:pPr>
              <w:numPr>
                <w:ilvl w:val="0"/>
                <w:numId w:val="19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Review verb “to have” questions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(Do you/Does she have brown hair?)</w:t>
            </w:r>
          </w:p>
          <w:p w:rsidR="00000000" w:rsidDel="00000000" w:rsidP="00000000" w:rsidRDefault="00000000" w:rsidRPr="00000000">
            <w:pPr>
              <w:numPr>
                <w:ilvl w:val="0"/>
                <w:numId w:val="19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Review verb “to have” negative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(No, I don´t/No, she doesn´t have brown hair.)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Appearance &amp; clothing vocab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relating to verb ‘to have’ (i.e. I have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brown hair/red glasses. I have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white shirt. He has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an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orange shirt.) - focus/review use or articles</w:t>
            </w:r>
          </w:p>
          <w:p w:rsidR="00000000" w:rsidDel="00000000" w:rsidP="00000000" w:rsidRDefault="00000000" w:rsidRPr="00000000">
            <w:pPr>
              <w:numPr>
                <w:ilvl w:val="0"/>
                <w:numId w:val="11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colors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u w:val="single"/>
                <w:rtl w:val="0"/>
              </w:rPr>
              <w:t xml:space="preserve">Practice i.e. with People Cards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6 -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“To be”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4"/>
                <w:szCs w:val="24"/>
                <w:rtl w:val="0"/>
              </w:rPr>
              <w:t xml:space="preserve">wearing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+ appearance vocab</w:t>
            </w:r>
          </w:p>
          <w:p w:rsidR="00000000" w:rsidDel="00000000" w:rsidP="00000000" w:rsidRDefault="00000000" w:rsidRPr="00000000">
            <w:pPr>
              <w:numPr>
                <w:ilvl w:val="0"/>
                <w:numId w:val="17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Comparison of verb “to be” &amp; verb “to have” (pos/neg/Qs)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with short and easy 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Review of appearance vocab &amp; colors</w:t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spacing w:line="276" w:lineRule="auto"/>
              <w:contextualSpacing w:val="0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Create chart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7 - REVIEW PREVIOUS LESSON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REVIEW OF COURSE 2 to prepare them for the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4"/>
                <w:szCs w:val="24"/>
                <w:rtl w:val="0"/>
              </w:rPr>
              <w:t xml:space="preserve">Make sure the objectives of what the students learn in Course 2 are completed)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Lesson 8 - - QUICK REVIEW BEFORE TEST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line="276" w:lineRule="auto"/>
              <w:ind w:left="-100" w:firstLine="0"/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(~10min) - relaxing activity in English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4"/>
              </w:numPr>
              <w:pBdr/>
              <w:spacing w:line="276" w:lineRule="auto"/>
              <w:ind w:left="6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3"/>
              </w:numPr>
              <w:pBdr/>
              <w:spacing w:line="276" w:lineRule="auto"/>
              <w:ind w:left="720" w:hanging="360"/>
              <w:contextualSpacing w:val="1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Games and Fun</w:t>
            </w:r>
          </w:p>
        </w:tc>
      </w:tr>
    </w:tbl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Helpful materials: 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People cards to describe children and play a version of “Guess Who”</w:t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Course objectives:</w:t>
      </w:r>
    </w:p>
    <w:p w:rsidR="00000000" w:rsidDel="00000000" w:rsidP="00000000" w:rsidRDefault="00000000" w:rsidRPr="00000000">
      <w:pPr>
        <w:numPr>
          <w:ilvl w:val="0"/>
          <w:numId w:val="6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Count, write and use numbers 1-30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Form regular and irregular plural structures (endings -s/-es/-ies)</w:t>
      </w:r>
    </w:p>
    <w:p w:rsidR="00000000" w:rsidDel="00000000" w:rsidP="00000000" w:rsidRDefault="00000000" w:rsidRPr="00000000">
      <w:pPr>
        <w:numPr>
          <w:ilvl w:val="0"/>
          <w:numId w:val="2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Distinguish and use “this is/these are” and “that is/those are” to show something/somebody to others (i.e. people like friends or teachers)</w:t>
      </w:r>
    </w:p>
    <w:p w:rsidR="00000000" w:rsidDel="00000000" w:rsidP="00000000" w:rsidRDefault="00000000" w:rsidRPr="00000000">
      <w:pPr>
        <w:numPr>
          <w:ilvl w:val="0"/>
          <w:numId w:val="2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Know and write family vocab words </w:t>
      </w:r>
    </w:p>
    <w:p w:rsidR="00000000" w:rsidDel="00000000" w:rsidP="00000000" w:rsidRDefault="00000000" w:rsidRPr="00000000">
      <w:pPr>
        <w:numPr>
          <w:ilvl w:val="0"/>
          <w:numId w:val="2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the verb “to have” to talk/write about own family &amp; a friend´s family</w:t>
      </w:r>
    </w:p>
    <w:p w:rsidR="00000000" w:rsidDel="00000000" w:rsidP="00000000" w:rsidRDefault="00000000" w:rsidRPr="00000000">
      <w:pPr>
        <w:numPr>
          <w:ilvl w:val="0"/>
          <w:numId w:val="2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the verb “to be” to describe family members (age + adjectives)</w:t>
      </w:r>
    </w:p>
    <w:p w:rsidR="00000000" w:rsidDel="00000000" w:rsidP="00000000" w:rsidRDefault="00000000" w:rsidRPr="00000000">
      <w:pPr>
        <w:numPr>
          <w:ilvl w:val="0"/>
          <w:numId w:val="2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Complete basic speaking, writing, reading and listening activities</w:t>
      </w:r>
    </w:p>
    <w:p w:rsidR="00000000" w:rsidDel="00000000" w:rsidP="00000000" w:rsidRDefault="00000000" w:rsidRPr="00000000">
      <w:pPr>
        <w:numPr>
          <w:ilvl w:val="0"/>
          <w:numId w:val="2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colors in combination with appearance vocab (adjective BEFORE noun)</w:t>
      </w:r>
    </w:p>
    <w:p w:rsidR="00000000" w:rsidDel="00000000" w:rsidP="00000000" w:rsidRDefault="00000000" w:rsidRPr="00000000">
      <w:pPr>
        <w:numPr>
          <w:ilvl w:val="0"/>
          <w:numId w:val="2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Describe one´s appearance &amp; a friend´s appearence with the verb “to have” &amp; with the verb “to be” wearing + appearance vocab</w:t>
      </w:r>
    </w:p>
    <w:p w:rsidR="00000000" w:rsidDel="00000000" w:rsidP="00000000" w:rsidRDefault="00000000" w:rsidRPr="00000000">
      <w:pPr>
        <w:numPr>
          <w:ilvl w:val="0"/>
          <w:numId w:val="2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Use the verb “to have” in questions and negative statements about appearance &amp; family</w:t>
      </w:r>
    </w:p>
    <w:p w:rsidR="00000000" w:rsidDel="00000000" w:rsidP="00000000" w:rsidRDefault="00000000" w:rsidRPr="00000000">
      <w:pPr>
        <w:numPr>
          <w:ilvl w:val="0"/>
          <w:numId w:val="20"/>
        </w:numPr>
        <w:pBdr/>
        <w:spacing w:line="276" w:lineRule="auto"/>
        <w:ind w:left="720" w:hanging="360"/>
        <w:contextualSpacing w:val="1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Distinguish verb “to be” and verb “to have” and use in a grammatically correct way (differences in pos/neg statements and questions)</w:t>
      </w:r>
    </w:p>
    <w:p w:rsidR="00000000" w:rsidDel="00000000" w:rsidP="00000000" w:rsidRDefault="00000000" w:rsidRPr="00000000">
      <w:pPr>
        <w:pBdr/>
        <w:spacing w:line="276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88" w:lineRule="auto"/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